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87171679"/>
        <w:docPartObj>
          <w:docPartGallery w:val="Table of Contents"/>
          <w:docPartUnique/>
        </w:docPartObj>
      </w:sdtPr>
      <w:sdtEndPr/>
      <w:sdtContent>
        <w:p w:rsidR="00173DA0" w:rsidRPr="00173DA0" w:rsidRDefault="00173DA0" w:rsidP="00173DA0">
          <w:pPr>
            <w:pStyle w:val="a3"/>
            <w:spacing w:before="0" w:after="360" w:line="36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173DA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EF0955" w:rsidRDefault="00173DA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638254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Введение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_Toc28638254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3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EF0955" w:rsidRDefault="00D80C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8638255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1 Развитие и история нотариата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_Toc28638255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6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EF0955" w:rsidRDefault="00D80C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8638256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1.1 История нотариата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_Toc28638256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6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EF0955" w:rsidRDefault="00D80C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8638257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1.2 Понятие нотариата, его задачи и правовая основа деятельности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_Toc28638257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10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EF0955" w:rsidRDefault="00D80C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8638258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2 Деятельность нотариата в Российской Федерации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_Toc28638258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18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EF0955" w:rsidRDefault="00D80C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8638259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2.1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_Toc28638259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18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EF0955" w:rsidRDefault="00D80C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8638260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Заключение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_Toc28638260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29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EF0955" w:rsidRDefault="00D80C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8638261" w:history="1">
            <w:r w:rsidR="00EF0955" w:rsidRPr="000D169C">
              <w:rPr>
                <w:rStyle w:val="aa"/>
                <w:rFonts w:ascii="Times New Roman" w:hAnsi="Times New Roman" w:cs="Times New Roman"/>
                <w:noProof/>
              </w:rPr>
              <w:t>Список литературы</w:t>
            </w:r>
            <w:r w:rsidR="00EF0955">
              <w:rPr>
                <w:noProof/>
                <w:webHidden/>
              </w:rPr>
              <w:tab/>
            </w:r>
            <w:r w:rsidR="00EF0955">
              <w:rPr>
                <w:noProof/>
                <w:webHidden/>
              </w:rPr>
              <w:fldChar w:fldCharType="begin"/>
            </w:r>
            <w:r w:rsidR="00EF0955">
              <w:rPr>
                <w:noProof/>
                <w:webHidden/>
              </w:rPr>
              <w:instrText xml:space="preserve"> PAGEREF _Toc28638261 \h </w:instrText>
            </w:r>
            <w:r w:rsidR="00EF0955">
              <w:rPr>
                <w:noProof/>
                <w:webHidden/>
              </w:rPr>
            </w:r>
            <w:r w:rsidR="00EF0955">
              <w:rPr>
                <w:noProof/>
                <w:webHidden/>
              </w:rPr>
              <w:fldChar w:fldCharType="separate"/>
            </w:r>
            <w:r w:rsidR="00EF0955">
              <w:rPr>
                <w:noProof/>
                <w:webHidden/>
              </w:rPr>
              <w:t>31</w:t>
            </w:r>
            <w:r w:rsidR="00EF0955">
              <w:rPr>
                <w:noProof/>
                <w:webHidden/>
              </w:rPr>
              <w:fldChar w:fldCharType="end"/>
            </w:r>
          </w:hyperlink>
        </w:p>
        <w:p w:rsidR="00173DA0" w:rsidRDefault="00173DA0">
          <w:r>
            <w:rPr>
              <w:b/>
              <w:bCs/>
            </w:rPr>
            <w:fldChar w:fldCharType="end"/>
          </w:r>
        </w:p>
      </w:sdtContent>
    </w:sdt>
    <w:p w:rsidR="00173DA0" w:rsidRDefault="00173DA0">
      <w:r>
        <w:br w:type="page"/>
      </w:r>
    </w:p>
    <w:p w:rsidR="00173DA0" w:rsidRDefault="00173DA0" w:rsidP="00173DA0">
      <w:pPr>
        <w:pStyle w:val="1"/>
        <w:spacing w:before="0" w:after="36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28638254"/>
      <w:r w:rsidRPr="00173DA0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0"/>
    </w:p>
    <w:p w:rsidR="00A731A1" w:rsidRPr="00A731A1" w:rsidRDefault="00A731A1" w:rsidP="00A7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>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A731A1">
        <w:rPr>
          <w:rFonts w:ascii="Times New Roman" w:hAnsi="Times New Roman" w:cs="Times New Roman"/>
          <w:sz w:val="28"/>
          <w:szCs w:val="28"/>
        </w:rPr>
        <w:t xml:space="preserve"> происходит от латинского слова «нотариус» - секретарь. Исторически возникновение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A731A1">
        <w:rPr>
          <w:rFonts w:ascii="Times New Roman" w:hAnsi="Times New Roman" w:cs="Times New Roman"/>
          <w:sz w:val="28"/>
          <w:szCs w:val="28"/>
        </w:rPr>
        <w:t xml:space="preserve"> напрямую связано с развитием гражданского общества, необходимостью оказания помощи его субъектам в реализации их прав и выполнении их основных обязанностей, сделок и консолидации прав в правовой форме.</w:t>
      </w:r>
    </w:p>
    <w:p w:rsidR="00A731A1" w:rsidRPr="00A731A1" w:rsidRDefault="00A731A1" w:rsidP="00A7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>Первые основания нотариального учреждения напрямую связан</w:t>
      </w:r>
      <w:r>
        <w:rPr>
          <w:rFonts w:ascii="Times New Roman" w:hAnsi="Times New Roman" w:cs="Times New Roman"/>
          <w:sz w:val="28"/>
          <w:szCs w:val="28"/>
        </w:rPr>
        <w:t>ы с историей Древнего Вавилона</w:t>
      </w:r>
      <w:r w:rsidRPr="00A731A1">
        <w:rPr>
          <w:rFonts w:ascii="Times New Roman" w:hAnsi="Times New Roman" w:cs="Times New Roman"/>
          <w:sz w:val="28"/>
          <w:szCs w:val="28"/>
        </w:rPr>
        <w:t>. Он был первым, кто заложил основу для развития современных нотариальных методов. Все, что мы сегодня называем «нотариальным правом»: акты гражданского состояния, учредительные или иные договоры, регистрация наследства, все эти документы были отпечатаны на древних памятниках архитектуры короля Хаммурапи.</w:t>
      </w:r>
    </w:p>
    <w:p w:rsidR="00A731A1" w:rsidRDefault="00A731A1" w:rsidP="00A7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>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A731A1">
        <w:rPr>
          <w:rFonts w:ascii="Times New Roman" w:hAnsi="Times New Roman" w:cs="Times New Roman"/>
          <w:sz w:val="28"/>
          <w:szCs w:val="28"/>
        </w:rPr>
        <w:t xml:space="preserve"> возник в древнем Риме. </w:t>
      </w:r>
      <w:r>
        <w:rPr>
          <w:rFonts w:ascii="Times New Roman" w:hAnsi="Times New Roman" w:cs="Times New Roman"/>
          <w:sz w:val="28"/>
          <w:szCs w:val="28"/>
        </w:rPr>
        <w:t>Писцы</w:t>
      </w:r>
      <w:r w:rsidRPr="00A731A1">
        <w:rPr>
          <w:rFonts w:ascii="Times New Roman" w:hAnsi="Times New Roman" w:cs="Times New Roman"/>
          <w:sz w:val="28"/>
          <w:szCs w:val="28"/>
        </w:rPr>
        <w:t xml:space="preserve"> Древнего Рима были разделены на две категории: писцы на государственной службе и </w:t>
      </w:r>
      <w:r>
        <w:rPr>
          <w:rFonts w:ascii="Times New Roman" w:hAnsi="Times New Roman" w:cs="Times New Roman"/>
          <w:sz w:val="28"/>
          <w:szCs w:val="28"/>
        </w:rPr>
        <w:t>писцы</w:t>
      </w:r>
      <w:r w:rsidRPr="00A731A1">
        <w:rPr>
          <w:rFonts w:ascii="Times New Roman" w:hAnsi="Times New Roman" w:cs="Times New Roman"/>
          <w:sz w:val="28"/>
          <w:szCs w:val="28"/>
        </w:rPr>
        <w:t xml:space="preserve">, которые держали частные лица. </w:t>
      </w:r>
    </w:p>
    <w:p w:rsidR="00A731A1" w:rsidRDefault="00A731A1" w:rsidP="00A7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 xml:space="preserve">Начиная с Древнего Рима,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табеллионы</w:t>
      </w:r>
      <w:proofErr w:type="spellEnd"/>
      <w:r w:rsidRPr="00A731A1">
        <w:rPr>
          <w:rFonts w:ascii="Times New Roman" w:hAnsi="Times New Roman" w:cs="Times New Roman"/>
          <w:sz w:val="28"/>
          <w:szCs w:val="28"/>
        </w:rPr>
        <w:t xml:space="preserve"> были объединены в профессиональные корпорации, и государство установило юридическое обязательство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табеллиона</w:t>
      </w:r>
      <w:proofErr w:type="spellEnd"/>
      <w:r w:rsidRPr="00A731A1">
        <w:rPr>
          <w:rFonts w:ascii="Times New Roman" w:hAnsi="Times New Roman" w:cs="Times New Roman"/>
          <w:sz w:val="28"/>
          <w:szCs w:val="28"/>
        </w:rPr>
        <w:t xml:space="preserve"> быть членом этой корпорации. Именно </w:t>
      </w:r>
      <w:proofErr w:type="spellStart"/>
      <w:r w:rsidRPr="00A731A1">
        <w:rPr>
          <w:rFonts w:ascii="Times New Roman" w:hAnsi="Times New Roman" w:cs="Times New Roman"/>
          <w:sz w:val="28"/>
          <w:szCs w:val="28"/>
        </w:rPr>
        <w:t>табелионы</w:t>
      </w:r>
      <w:proofErr w:type="spellEnd"/>
      <w:r w:rsidRPr="00A731A1">
        <w:rPr>
          <w:rFonts w:ascii="Times New Roman" w:hAnsi="Times New Roman" w:cs="Times New Roman"/>
          <w:sz w:val="28"/>
          <w:szCs w:val="28"/>
        </w:rPr>
        <w:t xml:space="preserve"> стали «отцами»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A731A1">
        <w:rPr>
          <w:rFonts w:ascii="Times New Roman" w:hAnsi="Times New Roman" w:cs="Times New Roman"/>
          <w:sz w:val="28"/>
          <w:szCs w:val="28"/>
        </w:rPr>
        <w:t>.</w:t>
      </w:r>
    </w:p>
    <w:p w:rsid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 xml:space="preserve">То же самое произошло в России с </w:t>
      </w:r>
      <w:r>
        <w:rPr>
          <w:rFonts w:ascii="Times New Roman" w:hAnsi="Times New Roman" w:cs="Times New Roman"/>
          <w:sz w:val="28"/>
          <w:szCs w:val="28"/>
        </w:rPr>
        <w:t>сословием</w:t>
      </w:r>
      <w:r w:rsidRPr="00A82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площадных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подъячих</w:t>
      </w:r>
      <w:proofErr w:type="spellEnd"/>
      <w:r w:rsidRPr="00A82C7C">
        <w:rPr>
          <w:rFonts w:ascii="Times New Roman" w:hAnsi="Times New Roman" w:cs="Times New Roman"/>
          <w:sz w:val="28"/>
          <w:szCs w:val="28"/>
        </w:rPr>
        <w:t xml:space="preserve">. Наличие организованных нотариальных корпораций позволяет добиться отличных результатов в следующих областях: </w:t>
      </w:r>
    </w:p>
    <w:p w:rsid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решать сложные </w:t>
      </w:r>
      <w:r w:rsidRPr="00A82C7C">
        <w:rPr>
          <w:rFonts w:ascii="Times New Roman" w:hAnsi="Times New Roman" w:cs="Times New Roman"/>
          <w:sz w:val="28"/>
          <w:szCs w:val="28"/>
        </w:rPr>
        <w:t xml:space="preserve">задачи,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A82C7C">
        <w:rPr>
          <w:rFonts w:ascii="Times New Roman" w:hAnsi="Times New Roman" w:cs="Times New Roman"/>
          <w:sz w:val="28"/>
          <w:szCs w:val="28"/>
        </w:rPr>
        <w:t>затрагиваю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82C7C">
        <w:rPr>
          <w:rFonts w:ascii="Times New Roman" w:hAnsi="Times New Roman" w:cs="Times New Roman"/>
          <w:sz w:val="28"/>
          <w:szCs w:val="28"/>
        </w:rPr>
        <w:t xml:space="preserve"> интересы каждого нотариуса; </w:t>
      </w:r>
    </w:p>
    <w:p w:rsid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 xml:space="preserve">- принять внутренние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Pr="00A82C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 xml:space="preserve">- взаимодействовать с органами государственной власти в вопросах регулирования нотариальной деятельности; </w:t>
      </w:r>
    </w:p>
    <w:p w:rsid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>- защищать права и интересы нотариусов в органах законодательной, исполнительной и судебной власти;</w:t>
      </w:r>
    </w:p>
    <w:p w:rsidR="00A82C7C" w:rsidRP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lastRenderedPageBreak/>
        <w:t>- представлять российских нотариусов на международном уровне и т. д.</w:t>
      </w:r>
    </w:p>
    <w:p w:rsidR="00A82C7C" w:rsidRP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>Во многих странах предполагаетс</w:t>
      </w:r>
      <w:r>
        <w:rPr>
          <w:rFonts w:ascii="Times New Roman" w:hAnsi="Times New Roman" w:cs="Times New Roman"/>
          <w:sz w:val="28"/>
          <w:szCs w:val="28"/>
        </w:rPr>
        <w:t xml:space="preserve">я, что нотариальное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заверение </w:t>
      </w:r>
      <w:r w:rsidRPr="00A82C7C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A82C7C">
        <w:rPr>
          <w:rFonts w:ascii="Times New Roman" w:hAnsi="Times New Roman" w:cs="Times New Roman"/>
          <w:sz w:val="28"/>
          <w:szCs w:val="28"/>
        </w:rPr>
        <w:t xml:space="preserve"> специальными уполномоченными органами и должностными лицами являются надежной защитой прав и интересов субъектов гражданских правоотношений. Традиционно их называют нотариальными органами. Центральное место в них принадлежит нотариусу как самостоятельному субъекту правоотношений.</w:t>
      </w:r>
    </w:p>
    <w:p w:rsidR="00A82C7C" w:rsidRPr="00A82C7C" w:rsidRDefault="00A82C7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>В Российской Федерации действует нотариальное учреждение, правовой основой которого являются Основы законодательства Российской Федерации о нотариусах. В соответствии с Основами законодательства о нотари</w:t>
      </w:r>
      <w:r w:rsidR="00C04722">
        <w:rPr>
          <w:rFonts w:ascii="Times New Roman" w:hAnsi="Times New Roman" w:cs="Times New Roman"/>
          <w:sz w:val="28"/>
          <w:szCs w:val="28"/>
        </w:rPr>
        <w:t>ате</w:t>
      </w:r>
      <w:r w:rsidRPr="00A82C7C">
        <w:rPr>
          <w:rFonts w:ascii="Times New Roman" w:hAnsi="Times New Roman" w:cs="Times New Roman"/>
          <w:sz w:val="28"/>
          <w:szCs w:val="28"/>
        </w:rPr>
        <w:t>, нотариусы призваны обеспечивать в соответствии с Конституцией Российской Федерации</w:t>
      </w:r>
      <w:r w:rsidR="00C04722">
        <w:rPr>
          <w:rFonts w:ascii="Times New Roman" w:hAnsi="Times New Roman" w:cs="Times New Roman"/>
          <w:sz w:val="28"/>
          <w:szCs w:val="28"/>
        </w:rPr>
        <w:t>,</w:t>
      </w:r>
      <w:r w:rsidRPr="00A82C7C">
        <w:rPr>
          <w:rFonts w:ascii="Times New Roman" w:hAnsi="Times New Roman" w:cs="Times New Roman"/>
          <w:sz w:val="28"/>
          <w:szCs w:val="28"/>
        </w:rPr>
        <w:t xml:space="preserve"> конституци</w:t>
      </w:r>
      <w:r w:rsidR="00C04722">
        <w:rPr>
          <w:rFonts w:ascii="Times New Roman" w:hAnsi="Times New Roman" w:cs="Times New Roman"/>
          <w:sz w:val="28"/>
          <w:szCs w:val="28"/>
        </w:rPr>
        <w:t>ям</w:t>
      </w:r>
      <w:r w:rsidRPr="00A82C7C">
        <w:rPr>
          <w:rFonts w:ascii="Times New Roman" w:hAnsi="Times New Roman" w:cs="Times New Roman"/>
          <w:sz w:val="28"/>
          <w:szCs w:val="28"/>
        </w:rPr>
        <w:t>и республик на т</w:t>
      </w:r>
      <w:r w:rsidR="00C04722">
        <w:rPr>
          <w:rFonts w:ascii="Times New Roman" w:hAnsi="Times New Roman" w:cs="Times New Roman"/>
          <w:sz w:val="28"/>
          <w:szCs w:val="28"/>
        </w:rPr>
        <w:t>ерритории Российской Федерации</w:t>
      </w:r>
      <w:r w:rsidRPr="00A82C7C">
        <w:rPr>
          <w:rFonts w:ascii="Times New Roman" w:hAnsi="Times New Roman" w:cs="Times New Roman"/>
          <w:sz w:val="28"/>
          <w:szCs w:val="28"/>
        </w:rPr>
        <w:t xml:space="preserve"> защиту прав и законных интересов граждан и юридически</w:t>
      </w:r>
      <w:r w:rsidR="00C04722">
        <w:rPr>
          <w:rFonts w:ascii="Times New Roman" w:hAnsi="Times New Roman" w:cs="Times New Roman"/>
          <w:sz w:val="28"/>
          <w:szCs w:val="28"/>
        </w:rPr>
        <w:t>х лиц</w:t>
      </w:r>
      <w:r w:rsidRPr="00A82C7C">
        <w:rPr>
          <w:rFonts w:ascii="Times New Roman" w:hAnsi="Times New Roman" w:cs="Times New Roman"/>
          <w:sz w:val="28"/>
          <w:szCs w:val="28"/>
        </w:rPr>
        <w:t xml:space="preserve"> путем совершения нотариальных действий, предусмотренных законодательными актами от имени Российской Федерации.</w:t>
      </w:r>
    </w:p>
    <w:p w:rsidR="00C04722" w:rsidRPr="00C04722" w:rsidRDefault="00C04722" w:rsidP="00C0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22">
        <w:rPr>
          <w:rFonts w:ascii="Times New Roman" w:hAnsi="Times New Roman" w:cs="Times New Roman"/>
          <w:sz w:val="28"/>
          <w:szCs w:val="28"/>
        </w:rPr>
        <w:t>Нотариальные действия в России осуществляются нотариусами, работающими в государственной нотариальной конторе или занимающимися частной практикой.</w:t>
      </w:r>
    </w:p>
    <w:p w:rsidR="00C04722" w:rsidRPr="00C04722" w:rsidRDefault="00C04722" w:rsidP="00C0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22">
        <w:rPr>
          <w:rFonts w:ascii="Times New Roman" w:hAnsi="Times New Roman" w:cs="Times New Roman"/>
          <w:sz w:val="28"/>
          <w:szCs w:val="28"/>
        </w:rPr>
        <w:t>В современной России роль самоорганизующихся нотариальных корпораций играют нотариальные палаты.</w:t>
      </w:r>
    </w:p>
    <w:p w:rsidR="00C04722" w:rsidRPr="00C04722" w:rsidRDefault="00C04722" w:rsidP="00C0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22">
        <w:rPr>
          <w:rFonts w:ascii="Times New Roman" w:hAnsi="Times New Roman" w:cs="Times New Roman"/>
          <w:sz w:val="28"/>
          <w:szCs w:val="28"/>
        </w:rPr>
        <w:t>Развитие истории нотари</w:t>
      </w:r>
      <w:r w:rsidR="0057258C">
        <w:rPr>
          <w:rFonts w:ascii="Times New Roman" w:hAnsi="Times New Roman" w:cs="Times New Roman"/>
          <w:sz w:val="28"/>
          <w:szCs w:val="28"/>
        </w:rPr>
        <w:t>ата</w:t>
      </w:r>
      <w:r w:rsidRPr="00C04722">
        <w:rPr>
          <w:rFonts w:ascii="Times New Roman" w:hAnsi="Times New Roman" w:cs="Times New Roman"/>
          <w:sz w:val="28"/>
          <w:szCs w:val="28"/>
        </w:rPr>
        <w:t xml:space="preserve"> неразрывно связано с историей доказательств</w:t>
      </w:r>
      <w:r w:rsidR="0057258C">
        <w:rPr>
          <w:rFonts w:ascii="Times New Roman" w:hAnsi="Times New Roman" w:cs="Times New Roman"/>
          <w:sz w:val="28"/>
          <w:szCs w:val="28"/>
        </w:rPr>
        <w:t>,</w:t>
      </w:r>
      <w:r w:rsidRPr="00C04722">
        <w:rPr>
          <w:rFonts w:ascii="Times New Roman" w:hAnsi="Times New Roman" w:cs="Times New Roman"/>
          <w:sz w:val="28"/>
          <w:szCs w:val="28"/>
        </w:rPr>
        <w:t xml:space="preserve"> в те моменты, когда письменные доказательства заменяют устные доказательства.</w:t>
      </w:r>
    </w:p>
    <w:p w:rsidR="0057258C" w:rsidRP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Правовое регулирование статуса нотари</w:t>
      </w:r>
      <w:r>
        <w:rPr>
          <w:rFonts w:ascii="Times New Roman" w:hAnsi="Times New Roman" w:cs="Times New Roman"/>
          <w:sz w:val="28"/>
          <w:szCs w:val="28"/>
        </w:rPr>
        <w:t xml:space="preserve">ата и нотариальной деятельности </w:t>
      </w:r>
      <w:r w:rsidRPr="0057258C">
        <w:rPr>
          <w:rFonts w:ascii="Times New Roman" w:hAnsi="Times New Roman" w:cs="Times New Roman"/>
          <w:sz w:val="28"/>
          <w:szCs w:val="28"/>
        </w:rPr>
        <w:t xml:space="preserve">является основой для эффективного осуществления нотариусами мероприятий по защите </w:t>
      </w:r>
      <w:r>
        <w:rPr>
          <w:rFonts w:ascii="Times New Roman" w:hAnsi="Times New Roman" w:cs="Times New Roman"/>
          <w:sz w:val="28"/>
          <w:szCs w:val="28"/>
        </w:rPr>
        <w:t>прав граждан и юридических лиц</w:t>
      </w:r>
      <w:r w:rsidRPr="0057258C">
        <w:rPr>
          <w:rFonts w:ascii="Times New Roman" w:hAnsi="Times New Roman" w:cs="Times New Roman"/>
          <w:sz w:val="28"/>
          <w:szCs w:val="28"/>
        </w:rPr>
        <w:t>.</w:t>
      </w:r>
    </w:p>
    <w:p w:rsidR="0057258C" w:rsidRP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В настоящее время 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57258C">
        <w:rPr>
          <w:rFonts w:ascii="Times New Roman" w:hAnsi="Times New Roman" w:cs="Times New Roman"/>
          <w:sz w:val="28"/>
          <w:szCs w:val="28"/>
        </w:rPr>
        <w:t xml:space="preserve"> является одним из объектов пристального внимания.</w:t>
      </w:r>
    </w:p>
    <w:p w:rsidR="0057258C" w:rsidRP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 xml:space="preserve">Объект исследования - отношения,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57258C">
        <w:rPr>
          <w:rFonts w:ascii="Times New Roman" w:hAnsi="Times New Roman" w:cs="Times New Roman"/>
          <w:sz w:val="28"/>
          <w:szCs w:val="28"/>
        </w:rPr>
        <w:t>определяю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7258C">
        <w:rPr>
          <w:rFonts w:ascii="Times New Roman" w:hAnsi="Times New Roman" w:cs="Times New Roman"/>
          <w:sz w:val="28"/>
          <w:szCs w:val="28"/>
        </w:rPr>
        <w:t xml:space="preserve"> содержание правового статуса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57258C">
        <w:rPr>
          <w:rFonts w:ascii="Times New Roman" w:hAnsi="Times New Roman" w:cs="Times New Roman"/>
          <w:sz w:val="28"/>
          <w:szCs w:val="28"/>
        </w:rPr>
        <w:t>.</w:t>
      </w:r>
    </w:p>
    <w:p w:rsidR="0057258C" w:rsidRP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lastRenderedPageBreak/>
        <w:t>Предметом исследования являются правовые нормы, регулирующие организацию института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57258C">
        <w:rPr>
          <w:rFonts w:ascii="Times New Roman" w:hAnsi="Times New Roman" w:cs="Times New Roman"/>
          <w:sz w:val="28"/>
          <w:szCs w:val="28"/>
        </w:rPr>
        <w:t>, его место в правоохранительной системе государства, деятельность нотариусов по осуществлению нотариальных действий и совершению определенных нотариальных действий.</w:t>
      </w:r>
    </w:p>
    <w:p w:rsidR="0057258C" w:rsidRP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Цель работы - раскрыть понятие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57258C">
        <w:rPr>
          <w:rFonts w:ascii="Times New Roman" w:hAnsi="Times New Roman" w:cs="Times New Roman"/>
          <w:sz w:val="28"/>
          <w:szCs w:val="28"/>
        </w:rPr>
        <w:t>.</w:t>
      </w:r>
    </w:p>
    <w:p w:rsidR="00A82C7C" w:rsidRDefault="0057258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поставленной цели, необходимо решить следующие задачи:</w:t>
      </w:r>
    </w:p>
    <w:p w:rsidR="0057258C" w:rsidRDefault="0057258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историю развития нотариата;</w:t>
      </w:r>
    </w:p>
    <w:p w:rsidR="0057258C" w:rsidRDefault="0057258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понятие</w:t>
      </w:r>
      <w:r w:rsidR="00B9551C">
        <w:rPr>
          <w:rFonts w:ascii="Times New Roman" w:hAnsi="Times New Roman" w:cs="Times New Roman"/>
          <w:sz w:val="28"/>
          <w:szCs w:val="28"/>
        </w:rPr>
        <w:t>, задачи</w:t>
      </w:r>
      <w:r>
        <w:rPr>
          <w:rFonts w:ascii="Times New Roman" w:hAnsi="Times New Roman" w:cs="Times New Roman"/>
          <w:sz w:val="28"/>
          <w:szCs w:val="28"/>
        </w:rPr>
        <w:t xml:space="preserve"> нотариата;</w:t>
      </w:r>
    </w:p>
    <w:p w:rsidR="0057258C" w:rsidRDefault="0057258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51C">
        <w:rPr>
          <w:rFonts w:ascii="Times New Roman" w:hAnsi="Times New Roman" w:cs="Times New Roman"/>
          <w:sz w:val="28"/>
          <w:szCs w:val="28"/>
        </w:rPr>
        <w:t>рассмотреть правовые основы нотариата;</w:t>
      </w:r>
    </w:p>
    <w:p w:rsidR="00B9551C" w:rsidRPr="00A82C7C" w:rsidRDefault="00B9551C" w:rsidP="00A8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деятельность нотариата.</w:t>
      </w:r>
    </w:p>
    <w:p w:rsid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 xml:space="preserve">Методологической основой исследования явился общенаучный диалектический метод. </w:t>
      </w:r>
    </w:p>
    <w:p w:rsid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Теоретической основой исследования явились статьи российских юристов об организации нотариального учреждения и осуществлении нотариальной деятельности, а также в области правоохранительной деятельности и по отдельным вопросам защиты прав гражд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57258C">
        <w:rPr>
          <w:rFonts w:ascii="Times New Roman" w:hAnsi="Times New Roman" w:cs="Times New Roman"/>
          <w:sz w:val="28"/>
          <w:szCs w:val="28"/>
        </w:rPr>
        <w:t>: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58C">
        <w:rPr>
          <w:rFonts w:ascii="Times New Roman" w:hAnsi="Times New Roman" w:cs="Times New Roman"/>
          <w:sz w:val="28"/>
          <w:szCs w:val="28"/>
        </w:rPr>
        <w:t>Н. Власова, С. Л. Дегтярева, В. В. Яркова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258C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58C">
        <w:rPr>
          <w:rFonts w:ascii="Times New Roman" w:hAnsi="Times New Roman" w:cs="Times New Roman"/>
          <w:sz w:val="28"/>
          <w:szCs w:val="28"/>
        </w:rPr>
        <w:t>С. Репин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7258C"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:rsid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 xml:space="preserve">Нормативную базу работы составили нормативно-правовые акты, регламентирующие организацию и деятельность нотариусов. </w:t>
      </w:r>
    </w:p>
    <w:p w:rsidR="0057258C" w:rsidRPr="0057258C" w:rsidRDefault="0057258C" w:rsidP="0057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Работа состоит из введения, двух глав, заключения и списка использованных источников.</w:t>
      </w:r>
    </w:p>
    <w:p w:rsidR="00173DA0" w:rsidRDefault="00173DA0" w:rsidP="00173DA0">
      <w:pPr>
        <w:rPr>
          <w:rFonts w:eastAsiaTheme="majorEastAsia"/>
          <w:sz w:val="28"/>
          <w:szCs w:val="28"/>
        </w:rPr>
      </w:pPr>
      <w:r>
        <w:br w:type="page"/>
      </w:r>
    </w:p>
    <w:p w:rsidR="00173DA0" w:rsidRDefault="00173DA0" w:rsidP="00173DA0">
      <w:pPr>
        <w:pStyle w:val="1"/>
        <w:spacing w:before="0" w:after="36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" w:name="_Toc28638255"/>
      <w:r>
        <w:rPr>
          <w:rFonts w:ascii="Times New Roman" w:hAnsi="Times New Roman" w:cs="Times New Roman"/>
          <w:b w:val="0"/>
          <w:color w:val="auto"/>
        </w:rPr>
        <w:lastRenderedPageBreak/>
        <w:t>1</w:t>
      </w:r>
      <w:r w:rsidR="0087771E">
        <w:rPr>
          <w:rFonts w:ascii="Times New Roman" w:hAnsi="Times New Roman" w:cs="Times New Roman"/>
          <w:b w:val="0"/>
          <w:color w:val="auto"/>
        </w:rPr>
        <w:t xml:space="preserve"> Развитие и история нотариата</w:t>
      </w:r>
      <w:bookmarkEnd w:id="1"/>
    </w:p>
    <w:p w:rsidR="00173DA0" w:rsidRDefault="00173DA0" w:rsidP="00173DA0">
      <w:pPr>
        <w:pStyle w:val="1"/>
        <w:spacing w:before="0" w:after="36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2" w:name="_Toc28638256"/>
      <w:r w:rsidRPr="00173DA0">
        <w:rPr>
          <w:rFonts w:ascii="Times New Roman" w:hAnsi="Times New Roman" w:cs="Times New Roman"/>
          <w:b w:val="0"/>
          <w:color w:val="auto"/>
        </w:rPr>
        <w:t xml:space="preserve">1.1 </w:t>
      </w:r>
      <w:r w:rsidR="0087771E">
        <w:rPr>
          <w:rFonts w:ascii="Times New Roman" w:hAnsi="Times New Roman" w:cs="Times New Roman"/>
          <w:b w:val="0"/>
          <w:color w:val="auto"/>
        </w:rPr>
        <w:t>История нотариата</w:t>
      </w:r>
      <w:bookmarkEnd w:id="2"/>
    </w:p>
    <w:p w:rsidR="00DB5612" w:rsidRPr="0087771E" w:rsidRDefault="0087771E" w:rsidP="0087771E">
      <w:pPr>
        <w:pStyle w:val="1"/>
        <w:spacing w:before="360" w:after="36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3" w:name="_Toc28638257"/>
      <w:r w:rsidRPr="0087771E">
        <w:rPr>
          <w:rFonts w:ascii="Times New Roman" w:hAnsi="Times New Roman" w:cs="Times New Roman"/>
          <w:b w:val="0"/>
          <w:color w:val="auto"/>
        </w:rPr>
        <w:t>1.2 Понятие нотариата, его задачи и правовая основа деятельности</w:t>
      </w:r>
      <w:bookmarkEnd w:id="3"/>
    </w:p>
    <w:p w:rsidR="0087771E" w:rsidRDefault="0087771E" w:rsidP="0087771E">
      <w:pPr>
        <w:rPr>
          <w:lang w:eastAsia="ru-RU"/>
        </w:rPr>
      </w:pPr>
      <w:r>
        <w:rPr>
          <w:lang w:eastAsia="ru-RU"/>
        </w:rPr>
        <w:br w:type="page"/>
      </w:r>
    </w:p>
    <w:p w:rsidR="0087771E" w:rsidRDefault="0087771E" w:rsidP="0087771E">
      <w:pPr>
        <w:pStyle w:val="1"/>
        <w:spacing w:before="0" w:after="36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4" w:name="_Toc28638258"/>
      <w:r w:rsidRPr="0087771E">
        <w:rPr>
          <w:rFonts w:ascii="Times New Roman" w:hAnsi="Times New Roman" w:cs="Times New Roman"/>
          <w:b w:val="0"/>
          <w:color w:val="auto"/>
        </w:rPr>
        <w:lastRenderedPageBreak/>
        <w:t xml:space="preserve">2 </w:t>
      </w:r>
      <w:r w:rsidR="00C3552A">
        <w:rPr>
          <w:rFonts w:ascii="Times New Roman" w:hAnsi="Times New Roman" w:cs="Times New Roman"/>
          <w:b w:val="0"/>
          <w:color w:val="auto"/>
        </w:rPr>
        <w:t>Деятельность</w:t>
      </w:r>
      <w:r w:rsidRPr="0087771E">
        <w:rPr>
          <w:rFonts w:ascii="Times New Roman" w:hAnsi="Times New Roman" w:cs="Times New Roman"/>
          <w:b w:val="0"/>
          <w:color w:val="auto"/>
        </w:rPr>
        <w:t xml:space="preserve"> нотариата в Российской Федерации</w:t>
      </w:r>
      <w:bookmarkEnd w:id="4"/>
    </w:p>
    <w:p w:rsidR="0087771E" w:rsidRPr="0087771E" w:rsidRDefault="0087771E" w:rsidP="0087771E">
      <w:pPr>
        <w:pStyle w:val="1"/>
        <w:spacing w:before="0" w:after="36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5" w:name="_Toc28638259"/>
      <w:r w:rsidRPr="0087771E">
        <w:rPr>
          <w:rFonts w:ascii="Times New Roman" w:hAnsi="Times New Roman" w:cs="Times New Roman"/>
          <w:b w:val="0"/>
          <w:color w:val="auto"/>
        </w:rPr>
        <w:t>2.1</w:t>
      </w:r>
      <w:bookmarkEnd w:id="5"/>
      <w:r w:rsidRPr="0087771E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173DA0" w:rsidRDefault="00173DA0" w:rsidP="00173DA0">
      <w:pPr>
        <w:rPr>
          <w:rFonts w:eastAsiaTheme="majorEastAsia"/>
          <w:sz w:val="28"/>
          <w:szCs w:val="28"/>
        </w:rPr>
      </w:pPr>
      <w:r>
        <w:br w:type="page"/>
      </w:r>
    </w:p>
    <w:p w:rsidR="00173DA0" w:rsidRDefault="00173DA0" w:rsidP="00173DA0">
      <w:pPr>
        <w:pStyle w:val="1"/>
        <w:spacing w:before="0" w:after="36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28638260"/>
      <w:r>
        <w:rPr>
          <w:rFonts w:ascii="Times New Roman" w:hAnsi="Times New Roman" w:cs="Times New Roman"/>
          <w:b w:val="0"/>
          <w:color w:val="auto"/>
        </w:rPr>
        <w:lastRenderedPageBreak/>
        <w:t>Заключение</w:t>
      </w:r>
      <w:bookmarkEnd w:id="6"/>
    </w:p>
    <w:p w:rsidR="00173DA0" w:rsidRDefault="00173DA0" w:rsidP="00173DA0">
      <w:pPr>
        <w:rPr>
          <w:rFonts w:eastAsiaTheme="majorEastAsia"/>
          <w:sz w:val="28"/>
          <w:szCs w:val="28"/>
        </w:rPr>
      </w:pPr>
      <w:bookmarkStart w:id="7" w:name="_GoBack"/>
      <w:bookmarkEnd w:id="7"/>
      <w:r>
        <w:br w:type="page"/>
      </w:r>
    </w:p>
    <w:p w:rsidR="00E35DE6" w:rsidRDefault="00173DA0" w:rsidP="00173DA0">
      <w:pPr>
        <w:pStyle w:val="1"/>
        <w:spacing w:before="0" w:after="36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8" w:name="_Toc28638261"/>
      <w:r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8"/>
    </w:p>
    <w:p w:rsidR="00173DA0" w:rsidRDefault="00173DA0" w:rsidP="0017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A0">
        <w:rPr>
          <w:rFonts w:ascii="Times New Roman" w:hAnsi="Times New Roman" w:cs="Times New Roman"/>
          <w:sz w:val="28"/>
          <w:szCs w:val="28"/>
        </w:rPr>
        <w:t xml:space="preserve">1 </w:t>
      </w:r>
      <w:hyperlink r:id="rId9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173D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Основы законодательства Российской Федерации о нотариате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 (утв. ВС РФ 11.02.1993 №</w:t>
        </w:r>
        <w:r w:rsidRPr="00173D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4462-1) (ред. от 26.07.2019) (с изм. и доп., вступ. в силу с 25.10.2019)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73DA0" w:rsidRPr="00173DA0" w:rsidRDefault="00173DA0" w:rsidP="0017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3DA0" w:rsidRPr="00173DA0" w:rsidSect="00173DA0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A8" w:rsidRDefault="00D80CA8" w:rsidP="00173DA0">
      <w:pPr>
        <w:spacing w:after="0" w:line="240" w:lineRule="auto"/>
      </w:pPr>
      <w:r>
        <w:separator/>
      </w:r>
    </w:p>
  </w:endnote>
  <w:endnote w:type="continuationSeparator" w:id="0">
    <w:p w:rsidR="00D80CA8" w:rsidRDefault="00D80CA8" w:rsidP="0017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052630"/>
      <w:docPartObj>
        <w:docPartGallery w:val="Page Numbers (Bottom of Page)"/>
        <w:docPartUnique/>
      </w:docPartObj>
    </w:sdtPr>
    <w:sdtEndPr/>
    <w:sdtContent>
      <w:p w:rsidR="00100BA7" w:rsidRDefault="00100B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32C">
          <w:rPr>
            <w:noProof/>
          </w:rPr>
          <w:t>9</w:t>
        </w:r>
        <w:r>
          <w:fldChar w:fldCharType="end"/>
        </w:r>
      </w:p>
    </w:sdtContent>
  </w:sdt>
  <w:p w:rsidR="00100BA7" w:rsidRDefault="00100B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A8" w:rsidRDefault="00D80CA8" w:rsidP="00173DA0">
      <w:pPr>
        <w:spacing w:after="0" w:line="240" w:lineRule="auto"/>
      </w:pPr>
      <w:r>
        <w:separator/>
      </w:r>
    </w:p>
  </w:footnote>
  <w:footnote w:type="continuationSeparator" w:id="0">
    <w:p w:rsidR="00D80CA8" w:rsidRDefault="00D80CA8" w:rsidP="00173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CAA"/>
    <w:multiLevelType w:val="multilevel"/>
    <w:tmpl w:val="D440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3B6973"/>
    <w:multiLevelType w:val="multilevel"/>
    <w:tmpl w:val="45C8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03C70"/>
    <w:multiLevelType w:val="multilevel"/>
    <w:tmpl w:val="A38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016C6"/>
    <w:multiLevelType w:val="multilevel"/>
    <w:tmpl w:val="E06E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C5F2F"/>
    <w:multiLevelType w:val="multilevel"/>
    <w:tmpl w:val="9CDC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7178A"/>
    <w:multiLevelType w:val="multilevel"/>
    <w:tmpl w:val="8B3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D2F61"/>
    <w:multiLevelType w:val="multilevel"/>
    <w:tmpl w:val="CFB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67DA8"/>
    <w:multiLevelType w:val="multilevel"/>
    <w:tmpl w:val="C4D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0C5884"/>
    <w:multiLevelType w:val="multilevel"/>
    <w:tmpl w:val="196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83940"/>
    <w:multiLevelType w:val="multilevel"/>
    <w:tmpl w:val="F19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74350"/>
    <w:multiLevelType w:val="multilevel"/>
    <w:tmpl w:val="4CF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E27AD"/>
    <w:multiLevelType w:val="multilevel"/>
    <w:tmpl w:val="C06A4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69742AD"/>
    <w:multiLevelType w:val="multilevel"/>
    <w:tmpl w:val="31F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C6"/>
    <w:rsid w:val="000C67C6"/>
    <w:rsid w:val="00100BA7"/>
    <w:rsid w:val="00173DA0"/>
    <w:rsid w:val="002066C0"/>
    <w:rsid w:val="0025775E"/>
    <w:rsid w:val="002A1BA4"/>
    <w:rsid w:val="002F7081"/>
    <w:rsid w:val="00526E1F"/>
    <w:rsid w:val="0057258C"/>
    <w:rsid w:val="005B432C"/>
    <w:rsid w:val="007B7020"/>
    <w:rsid w:val="0087771E"/>
    <w:rsid w:val="00A525B9"/>
    <w:rsid w:val="00A731A1"/>
    <w:rsid w:val="00A75710"/>
    <w:rsid w:val="00A76939"/>
    <w:rsid w:val="00A82C7C"/>
    <w:rsid w:val="00B9551C"/>
    <w:rsid w:val="00C04722"/>
    <w:rsid w:val="00C3552A"/>
    <w:rsid w:val="00CA0B4B"/>
    <w:rsid w:val="00D80CA8"/>
    <w:rsid w:val="00DB5612"/>
    <w:rsid w:val="00E35DE6"/>
    <w:rsid w:val="00EF0955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173DA0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DA0"/>
  </w:style>
  <w:style w:type="paragraph" w:styleId="a8">
    <w:name w:val="footer"/>
    <w:basedOn w:val="a"/>
    <w:link w:val="a9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DA0"/>
  </w:style>
  <w:style w:type="character" w:customStyle="1" w:styleId="50">
    <w:name w:val="Заголовок 5 Знак"/>
    <w:basedOn w:val="a0"/>
    <w:link w:val="5"/>
    <w:uiPriority w:val="9"/>
    <w:semiHidden/>
    <w:rsid w:val="00173DA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73DA0"/>
  </w:style>
  <w:style w:type="character" w:styleId="aa">
    <w:name w:val="Hyperlink"/>
    <w:basedOn w:val="a0"/>
    <w:uiPriority w:val="99"/>
    <w:unhideWhenUsed/>
    <w:rsid w:val="00173DA0"/>
    <w:rPr>
      <w:color w:val="0000FF"/>
      <w:u w:val="single"/>
    </w:rPr>
  </w:style>
  <w:style w:type="character" w:styleId="ab">
    <w:name w:val="Strong"/>
    <w:basedOn w:val="a0"/>
    <w:uiPriority w:val="22"/>
    <w:qFormat/>
    <w:rsid w:val="00173DA0"/>
    <w:rPr>
      <w:b/>
      <w:bCs/>
    </w:rPr>
  </w:style>
  <w:style w:type="paragraph" w:styleId="ac">
    <w:name w:val="Normal (Web)"/>
    <w:basedOn w:val="a"/>
    <w:uiPriority w:val="99"/>
    <w:semiHidden/>
    <w:unhideWhenUsed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66C0"/>
    <w:pPr>
      <w:spacing w:after="100"/>
    </w:pPr>
  </w:style>
  <w:style w:type="paragraph" w:customStyle="1" w:styleId="textmark">
    <w:name w:val="text__mark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DB5612"/>
  </w:style>
  <w:style w:type="paragraph" w:customStyle="1" w:styleId="book-paragraph">
    <w:name w:val="book-paragraph"/>
    <w:basedOn w:val="a"/>
    <w:rsid w:val="00A7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3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1A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173DA0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DA0"/>
  </w:style>
  <w:style w:type="paragraph" w:styleId="a8">
    <w:name w:val="footer"/>
    <w:basedOn w:val="a"/>
    <w:link w:val="a9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DA0"/>
  </w:style>
  <w:style w:type="character" w:customStyle="1" w:styleId="50">
    <w:name w:val="Заголовок 5 Знак"/>
    <w:basedOn w:val="a0"/>
    <w:link w:val="5"/>
    <w:uiPriority w:val="9"/>
    <w:semiHidden/>
    <w:rsid w:val="00173DA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73DA0"/>
  </w:style>
  <w:style w:type="character" w:styleId="aa">
    <w:name w:val="Hyperlink"/>
    <w:basedOn w:val="a0"/>
    <w:uiPriority w:val="99"/>
    <w:unhideWhenUsed/>
    <w:rsid w:val="00173DA0"/>
    <w:rPr>
      <w:color w:val="0000FF"/>
      <w:u w:val="single"/>
    </w:rPr>
  </w:style>
  <w:style w:type="character" w:styleId="ab">
    <w:name w:val="Strong"/>
    <w:basedOn w:val="a0"/>
    <w:uiPriority w:val="22"/>
    <w:qFormat/>
    <w:rsid w:val="00173DA0"/>
    <w:rPr>
      <w:b/>
      <w:bCs/>
    </w:rPr>
  </w:style>
  <w:style w:type="paragraph" w:styleId="ac">
    <w:name w:val="Normal (Web)"/>
    <w:basedOn w:val="a"/>
    <w:uiPriority w:val="99"/>
    <w:semiHidden/>
    <w:unhideWhenUsed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66C0"/>
    <w:pPr>
      <w:spacing w:after="100"/>
    </w:pPr>
  </w:style>
  <w:style w:type="paragraph" w:customStyle="1" w:styleId="textmark">
    <w:name w:val="text__mark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DB5612"/>
  </w:style>
  <w:style w:type="paragraph" w:customStyle="1" w:styleId="book-paragraph">
    <w:name w:val="book-paragraph"/>
    <w:basedOn w:val="a"/>
    <w:rsid w:val="00A7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3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1A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78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5173">
                  <w:marLeft w:val="0"/>
                  <w:marRight w:val="0"/>
                  <w:marTop w:val="0"/>
                  <w:marBottom w:val="0"/>
                  <w:divBdr>
                    <w:top w:val="single" w:sz="6" w:space="9" w:color="CCCCCC"/>
                    <w:left w:val="single" w:sz="6" w:space="18" w:color="CCCCCC"/>
                    <w:bottom w:val="single" w:sz="6" w:space="9" w:color="CCCCCC"/>
                    <w:right w:val="single" w:sz="6" w:space="18" w:color="CCCCCC"/>
                  </w:divBdr>
                </w:div>
              </w:divsChild>
            </w:div>
            <w:div w:id="3392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9012">
                  <w:marLeft w:val="75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899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5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B707-7FCF-4F0E-8385-218AC23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2019-12-30T16:44:00Z</dcterms:created>
  <dcterms:modified xsi:type="dcterms:W3CDTF">2019-12-30T16:45:00Z</dcterms:modified>
</cp:coreProperties>
</file>